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5B52" w14:textId="3293F32F" w:rsidR="00111ABB" w:rsidRPr="008F2836" w:rsidRDefault="00111ABB">
      <w:pPr>
        <w:rPr>
          <w:rFonts w:ascii="Calibri" w:hAnsi="Calibri" w:cs="Calibri"/>
          <w:b/>
          <w:bCs/>
          <w:sz w:val="21"/>
          <w:szCs w:val="21"/>
        </w:rPr>
      </w:pPr>
      <w:r w:rsidRPr="008F2836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1498F24F" wp14:editId="70E52C36">
            <wp:extent cx="5715000" cy="1085850"/>
            <wp:effectExtent l="0" t="0" r="0" b="0"/>
            <wp:docPr id="130853758" name="Resim 1" descr="ekran görüntüsü, metin, yazı tip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53758" name="Resim 1" descr="ekran görüntüsü, metin, yazı tipi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92E" w14:textId="190320AC" w:rsidR="00A82A6F" w:rsidRPr="008F2836" w:rsidRDefault="00A82A6F">
      <w:pPr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</w:pPr>
      <w:proofErr w:type="spellStart"/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>The</w:t>
      </w:r>
      <w:proofErr w:type="spellEnd"/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 xml:space="preserve"> </w:t>
      </w:r>
      <w:proofErr w:type="spellStart"/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>Company</w:t>
      </w:r>
      <w:proofErr w:type="spellEnd"/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 xml:space="preserve"> of </w:t>
      </w:r>
      <w:proofErr w:type="spellStart"/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>Biologists</w:t>
      </w:r>
      <w:proofErr w:type="spellEnd"/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 xml:space="preserve">' Read &amp; </w:t>
      </w:r>
      <w:proofErr w:type="spellStart"/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>Publish</w:t>
      </w:r>
      <w:proofErr w:type="spellEnd"/>
      <w:r w:rsidR="00111ABB"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 xml:space="preserve"> </w:t>
      </w:r>
      <w:r w:rsidRPr="008F2836">
        <w:rPr>
          <w:rFonts w:ascii="Calibri" w:hAnsi="Calibri" w:cs="Calibri"/>
          <w:b/>
          <w:bCs/>
          <w:color w:val="0E2841" w:themeColor="text2"/>
          <w:sz w:val="21"/>
          <w:szCs w:val="21"/>
          <w:u w:val="single"/>
        </w:rPr>
        <w:t xml:space="preserve">Yazar rehberi  </w:t>
      </w:r>
    </w:p>
    <w:p w14:paraId="05920ED4" w14:textId="4D520FFF" w:rsidR="00527F10" w:rsidRPr="008F2836" w:rsidRDefault="00527F10">
      <w:pPr>
        <w:rPr>
          <w:rFonts w:ascii="Calibri" w:hAnsi="Calibri" w:cs="Calibri"/>
          <w:b/>
          <w:bCs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 xml:space="preserve">Tüm Read &amp; </w:t>
      </w:r>
      <w:proofErr w:type="spellStart"/>
      <w:r w:rsidRPr="008F2836">
        <w:rPr>
          <w:rFonts w:ascii="Calibri" w:hAnsi="Calibri" w:cs="Calibri"/>
          <w:sz w:val="21"/>
          <w:szCs w:val="21"/>
        </w:rPr>
        <w:t>Publish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anlaşmalarına sahip</w:t>
      </w:r>
      <w:r w:rsidRPr="008F2836">
        <w:rPr>
          <w:rFonts w:ascii="Calibri" w:hAnsi="Calibri" w:cs="Calibri"/>
          <w:b/>
          <w:bCs/>
          <w:sz w:val="21"/>
          <w:szCs w:val="21"/>
        </w:rPr>
        <w:t xml:space="preserve"> </w:t>
      </w:r>
      <w:hyperlink r:id="rId6" w:history="1">
        <w:r w:rsidRPr="008F2836">
          <w:rPr>
            <w:rStyle w:val="Kpr"/>
            <w:rFonts w:ascii="Calibri" w:hAnsi="Calibri" w:cs="Calibri"/>
            <w:b/>
            <w:bCs/>
            <w:sz w:val="21"/>
            <w:szCs w:val="21"/>
          </w:rPr>
          <w:t>kurumlardaki ilgili yazarlar</w:t>
        </w:r>
      </w:hyperlink>
      <w:r w:rsidRPr="008F2836">
        <w:rPr>
          <w:rFonts w:ascii="Calibri" w:hAnsi="Calibri" w:cs="Calibri"/>
          <w:sz w:val="21"/>
          <w:szCs w:val="21"/>
        </w:rPr>
        <w:t>, makale işleme ücreti (APC) ödemeden dergilerimizde Açık Erişim araştırma makaleleri yayımlayabilirler.</w:t>
      </w:r>
    </w:p>
    <w:p w14:paraId="1DBAC922" w14:textId="1606524A" w:rsidR="00A82A6F" w:rsidRPr="008F2836" w:rsidRDefault="00A96BE4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b/>
          <w:bCs/>
          <w:sz w:val="21"/>
          <w:szCs w:val="21"/>
          <w:u w:val="single"/>
        </w:rPr>
        <w:t>Adım 1</w:t>
      </w:r>
      <w:r w:rsidRPr="008F2836">
        <w:rPr>
          <w:rFonts w:ascii="Calibri" w:hAnsi="Calibri" w:cs="Calibri"/>
          <w:b/>
          <w:bCs/>
          <w:sz w:val="21"/>
          <w:szCs w:val="21"/>
        </w:rPr>
        <w:t xml:space="preserve">: </w:t>
      </w:r>
      <w:r w:rsidRPr="008F2836">
        <w:rPr>
          <w:rFonts w:ascii="Calibri" w:hAnsi="Calibri" w:cs="Calibri"/>
          <w:sz w:val="21"/>
          <w:szCs w:val="21"/>
        </w:rPr>
        <w:t xml:space="preserve">İlgili yazarın kurumunun </w:t>
      </w:r>
      <w:proofErr w:type="spellStart"/>
      <w:r w:rsidRPr="008F2836">
        <w:rPr>
          <w:rFonts w:ascii="Calibri" w:hAnsi="Calibri" w:cs="Calibri"/>
          <w:sz w:val="21"/>
          <w:szCs w:val="21"/>
        </w:rPr>
        <w:t>The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8F2836">
        <w:rPr>
          <w:rFonts w:ascii="Calibri" w:hAnsi="Calibri" w:cs="Calibri"/>
          <w:sz w:val="21"/>
          <w:szCs w:val="21"/>
        </w:rPr>
        <w:t>Company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of </w:t>
      </w:r>
      <w:proofErr w:type="spellStart"/>
      <w:r w:rsidRPr="008F2836">
        <w:rPr>
          <w:rFonts w:ascii="Calibri" w:hAnsi="Calibri" w:cs="Calibri"/>
          <w:sz w:val="21"/>
          <w:szCs w:val="21"/>
        </w:rPr>
        <w:t>Biologists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ile bir Read &amp; </w:t>
      </w:r>
      <w:proofErr w:type="spellStart"/>
      <w:r w:rsidRPr="008F2836">
        <w:rPr>
          <w:rFonts w:ascii="Calibri" w:hAnsi="Calibri" w:cs="Calibri"/>
          <w:sz w:val="21"/>
          <w:szCs w:val="21"/>
        </w:rPr>
        <w:t>Publish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veya diğer dönüştürücü Açık Erişim anlaşmasına sahip olup olmadığını kontrol edin.</w:t>
      </w:r>
    </w:p>
    <w:p w14:paraId="4D13C12F" w14:textId="7159F420" w:rsidR="00A82A6F" w:rsidRPr="008F2836" w:rsidRDefault="00AD39D2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 xml:space="preserve">Kurumunuzun birden fazla kampüsü veya konumu varsa, Read &amp; </w:t>
      </w:r>
      <w:proofErr w:type="spellStart"/>
      <w:r w:rsidRPr="008F2836">
        <w:rPr>
          <w:rFonts w:ascii="Calibri" w:hAnsi="Calibri" w:cs="Calibri"/>
          <w:sz w:val="21"/>
          <w:szCs w:val="21"/>
        </w:rPr>
        <w:t>Publish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anlaşmalarını kontrol ederken doğru kampüsü seçtiğinizden emin olun, çünkü bazı kurumların farklı kampüsler için ayrı lisans anlaşmaları olabilir.</w:t>
      </w:r>
    </w:p>
    <w:p w14:paraId="478B71D4" w14:textId="255D54B4" w:rsidR="00F17642" w:rsidRPr="00F17642" w:rsidRDefault="00F17642" w:rsidP="00F17642">
      <w:pPr>
        <w:rPr>
          <w:rFonts w:ascii="Calibri" w:hAnsi="Calibri" w:cs="Calibri"/>
          <w:b/>
          <w:bCs/>
          <w:sz w:val="21"/>
          <w:szCs w:val="21"/>
        </w:rPr>
      </w:pPr>
      <w:r w:rsidRPr="00F17642">
        <w:rPr>
          <w:rFonts w:ascii="Calibri" w:hAnsi="Calibri" w:cs="Calibri"/>
          <w:sz w:val="21"/>
          <w:szCs w:val="21"/>
        </w:rPr>
        <w:t xml:space="preserve">Aşağıdaki makale gönderim süreci rehberi, </w:t>
      </w:r>
      <w:hyperlink r:id="rId7" w:history="1">
        <w:r w:rsidRPr="00F17642">
          <w:rPr>
            <w:rStyle w:val="Kpr"/>
            <w:rFonts w:ascii="Calibri" w:hAnsi="Calibri" w:cs="Calibri"/>
            <w:sz w:val="21"/>
            <w:szCs w:val="21"/>
          </w:rPr>
          <w:t>burada listelenen kurumlarda</w:t>
        </w:r>
      </w:hyperlink>
      <w:r w:rsidRPr="00F17642">
        <w:rPr>
          <w:rFonts w:ascii="Calibri" w:hAnsi="Calibri" w:cs="Calibri"/>
          <w:sz w:val="21"/>
          <w:szCs w:val="21"/>
        </w:rPr>
        <w:t xml:space="preserve"> görevli ilgili yazarlara uygulanmaktadır</w:t>
      </w:r>
      <w:r w:rsidRPr="00F17642">
        <w:rPr>
          <w:rFonts w:ascii="Calibri" w:hAnsi="Calibri" w:cs="Calibri"/>
          <w:b/>
          <w:bCs/>
          <w:sz w:val="21"/>
          <w:szCs w:val="21"/>
        </w:rPr>
        <w:t>.</w:t>
      </w:r>
    </w:p>
    <w:p w14:paraId="7D4FCA8A" w14:textId="7D2A6B6F" w:rsidR="00A82A6F" w:rsidRPr="008F2836" w:rsidRDefault="00C5606A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Eğer kurumunuz listede değilse, kütüphanenizle iletişime geçerek yakında katılıp katılmayı planladıklarını öğrenmek isteyebilirsiniz.</w:t>
      </w:r>
    </w:p>
    <w:p w14:paraId="7802C436" w14:textId="73244EF7" w:rsidR="00A82A6F" w:rsidRPr="008F2836" w:rsidRDefault="00194DD2">
      <w:pPr>
        <w:rPr>
          <w:rFonts w:ascii="Calibri" w:hAnsi="Calibri" w:cs="Calibri"/>
          <w:b/>
          <w:bCs/>
          <w:sz w:val="21"/>
          <w:szCs w:val="21"/>
        </w:rPr>
      </w:pPr>
      <w:r w:rsidRPr="008F2836">
        <w:rPr>
          <w:rFonts w:ascii="Calibri" w:hAnsi="Calibri" w:cs="Calibri"/>
          <w:b/>
          <w:bCs/>
          <w:sz w:val="21"/>
          <w:szCs w:val="21"/>
          <w:u w:val="single"/>
        </w:rPr>
        <w:t>Adım 2:</w:t>
      </w:r>
      <w:r w:rsidRPr="008F2836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8F2836">
        <w:rPr>
          <w:rFonts w:ascii="Calibri" w:hAnsi="Calibri" w:cs="Calibri"/>
          <w:sz w:val="21"/>
          <w:szCs w:val="21"/>
        </w:rPr>
        <w:t>Kurumunuzun hangi dergi paketine kaydolduğunu kontrol edin.</w:t>
      </w:r>
    </w:p>
    <w:p w14:paraId="23750870" w14:textId="540232A0" w:rsidR="0032295C" w:rsidRPr="008F2836" w:rsidRDefault="0032295C" w:rsidP="00A71096">
      <w:pPr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</w:rPr>
      </w:pPr>
      <w:r w:rsidRPr="008F2836">
        <w:rPr>
          <w:rFonts w:ascii="Calibri" w:hAnsi="Calibri" w:cs="Calibri"/>
          <w:b/>
          <w:bCs/>
          <w:sz w:val="21"/>
          <w:szCs w:val="21"/>
        </w:rPr>
        <w:t xml:space="preserve">3 dergi paketi: </w:t>
      </w:r>
      <w:hyperlink r:id="rId8" w:tgtFrame="_blank" w:history="1"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Development</w:t>
        </w:r>
      </w:hyperlink>
      <w:r w:rsidRPr="00D76349">
        <w:rPr>
          <w:rFonts w:ascii="Calibri" w:hAnsi="Calibri" w:cs="Calibri"/>
          <w:b/>
          <w:bCs/>
          <w:sz w:val="21"/>
          <w:szCs w:val="21"/>
        </w:rPr>
        <w:t>, </w:t>
      </w:r>
      <w:proofErr w:type="spellStart"/>
      <w:r>
        <w:fldChar w:fldCharType="begin"/>
      </w:r>
      <w:r>
        <w:instrText>HYPERLINK "https://jcs.biologists.org/" \t "_blank"</w:instrText>
      </w:r>
      <w:r>
        <w:fldChar w:fldCharType="separate"/>
      </w:r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Journal</w:t>
      </w:r>
      <w:proofErr w:type="spellEnd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 xml:space="preserve"> of Cell </w:t>
      </w:r>
      <w:proofErr w:type="spellStart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Science</w:t>
      </w:r>
      <w:proofErr w:type="spellEnd"/>
      <w:r>
        <w:fldChar w:fldCharType="end"/>
      </w:r>
      <w:r w:rsidRPr="00D76349">
        <w:rPr>
          <w:rFonts w:ascii="Calibri" w:hAnsi="Calibri" w:cs="Calibri"/>
          <w:b/>
          <w:bCs/>
          <w:sz w:val="21"/>
          <w:szCs w:val="21"/>
        </w:rPr>
        <w:t> and </w:t>
      </w:r>
      <w:proofErr w:type="spellStart"/>
      <w:r>
        <w:fldChar w:fldCharType="begin"/>
      </w:r>
      <w:r>
        <w:instrText>HYPERLINK "https://jeb.biologists.org/" \t "_blank"</w:instrText>
      </w:r>
      <w:r>
        <w:fldChar w:fldCharType="separate"/>
      </w:r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Journal</w:t>
      </w:r>
      <w:proofErr w:type="spellEnd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 xml:space="preserve"> of </w:t>
      </w:r>
      <w:proofErr w:type="spellStart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Experimental</w:t>
      </w:r>
      <w:proofErr w:type="spellEnd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Biology</w:t>
      </w:r>
      <w:proofErr w:type="spellEnd"/>
      <w:r>
        <w:fldChar w:fldCharType="end"/>
      </w:r>
    </w:p>
    <w:p w14:paraId="1E1218DF" w14:textId="4DC79B97" w:rsidR="00A82A6F" w:rsidRPr="008F2836" w:rsidRDefault="0032295C" w:rsidP="00A71096">
      <w:pPr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</w:rPr>
      </w:pPr>
      <w:r w:rsidRPr="008F2836">
        <w:rPr>
          <w:rFonts w:ascii="Calibri" w:hAnsi="Calibri" w:cs="Calibri"/>
          <w:b/>
          <w:bCs/>
          <w:sz w:val="21"/>
          <w:szCs w:val="21"/>
        </w:rPr>
        <w:t xml:space="preserve">5 dergi </w:t>
      </w:r>
      <w:proofErr w:type="gramStart"/>
      <w:r w:rsidRPr="008F2836">
        <w:rPr>
          <w:rFonts w:ascii="Calibri" w:hAnsi="Calibri" w:cs="Calibri"/>
          <w:b/>
          <w:bCs/>
          <w:sz w:val="21"/>
          <w:szCs w:val="21"/>
        </w:rPr>
        <w:t xml:space="preserve">paketi </w:t>
      </w:r>
      <w:r w:rsidRPr="00D76349">
        <w:rPr>
          <w:rFonts w:ascii="Calibri" w:hAnsi="Calibri" w:cs="Calibri"/>
          <w:b/>
          <w:bCs/>
          <w:sz w:val="21"/>
          <w:szCs w:val="21"/>
        </w:rPr>
        <w:t>:</w:t>
      </w:r>
      <w:proofErr w:type="gramEnd"/>
      <w:r w:rsidRPr="00D76349">
        <w:rPr>
          <w:rFonts w:ascii="Calibri" w:hAnsi="Calibri" w:cs="Calibri"/>
          <w:b/>
          <w:bCs/>
          <w:sz w:val="21"/>
          <w:szCs w:val="21"/>
        </w:rPr>
        <w:t> </w:t>
      </w:r>
      <w:hyperlink r:id="rId9" w:tgtFrame="_blank" w:history="1"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Development</w:t>
        </w:r>
      </w:hyperlink>
      <w:r w:rsidRPr="00D76349">
        <w:rPr>
          <w:rFonts w:ascii="Calibri" w:hAnsi="Calibri" w:cs="Calibri"/>
          <w:b/>
          <w:bCs/>
          <w:sz w:val="21"/>
          <w:szCs w:val="21"/>
        </w:rPr>
        <w:t>, </w:t>
      </w:r>
      <w:proofErr w:type="spellStart"/>
      <w:r>
        <w:fldChar w:fldCharType="begin"/>
      </w:r>
      <w:r>
        <w:instrText>HYPERLINK "https://jcs.biologists.org/" \t "_blank"</w:instrText>
      </w:r>
      <w:r>
        <w:fldChar w:fldCharType="separate"/>
      </w:r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Journal</w:t>
      </w:r>
      <w:proofErr w:type="spellEnd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 xml:space="preserve"> of Cell </w:t>
      </w:r>
      <w:proofErr w:type="spellStart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Science</w:t>
      </w:r>
      <w:proofErr w:type="spellEnd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, </w:t>
      </w:r>
      <w:proofErr w:type="spellStart"/>
      <w:r>
        <w:fldChar w:fldCharType="end"/>
      </w:r>
      <w:hyperlink r:id="rId10" w:tgtFrame="_blank" w:history="1"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Journal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of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Experimental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Biology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, </w:t>
        </w:r>
        <w:proofErr w:type="spellStart"/>
      </w:hyperlink>
      <w:hyperlink r:id="rId11" w:tgtFrame="_blank" w:history="1"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Disease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Models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&amp;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Mechanisms</w:t>
        </w:r>
        <w:proofErr w:type="spellEnd"/>
      </w:hyperlink>
      <w:r w:rsidRPr="00D76349">
        <w:rPr>
          <w:rFonts w:ascii="Calibri" w:hAnsi="Calibri" w:cs="Calibri"/>
          <w:b/>
          <w:bCs/>
          <w:sz w:val="21"/>
          <w:szCs w:val="21"/>
        </w:rPr>
        <w:t> and </w:t>
      </w:r>
      <w:proofErr w:type="spellStart"/>
      <w:r>
        <w:fldChar w:fldCharType="begin"/>
      </w:r>
      <w:r>
        <w:instrText>HYPERLINK "https://bio.biologists.org/" \t "_blank"</w:instrText>
      </w:r>
      <w:r>
        <w:fldChar w:fldCharType="separate"/>
      </w:r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>Biology</w:t>
      </w:r>
      <w:proofErr w:type="spellEnd"/>
      <w:r w:rsidRPr="00D76349">
        <w:rPr>
          <w:rStyle w:val="Kpr"/>
          <w:rFonts w:ascii="Calibri" w:hAnsi="Calibri" w:cs="Calibri"/>
          <w:b/>
          <w:bCs/>
          <w:sz w:val="21"/>
          <w:szCs w:val="21"/>
        </w:rPr>
        <w:t xml:space="preserve"> Open</w:t>
      </w:r>
      <w:r>
        <w:fldChar w:fldCharType="end"/>
      </w:r>
    </w:p>
    <w:p w14:paraId="6CE8E3AB" w14:textId="79AFEFDA" w:rsidR="00D76349" w:rsidRPr="008F2836" w:rsidRDefault="00C56894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b/>
          <w:bCs/>
          <w:sz w:val="21"/>
          <w:szCs w:val="21"/>
          <w:u w:val="single"/>
        </w:rPr>
        <w:t>Adım 3</w:t>
      </w:r>
      <w:r w:rsidRPr="008F2836">
        <w:rPr>
          <w:rFonts w:ascii="Calibri" w:hAnsi="Calibri" w:cs="Calibri"/>
          <w:b/>
          <w:bCs/>
          <w:sz w:val="21"/>
          <w:szCs w:val="21"/>
        </w:rPr>
        <w:t xml:space="preserve">: </w:t>
      </w:r>
      <w:r w:rsidRPr="008F2836">
        <w:rPr>
          <w:rFonts w:ascii="Calibri" w:hAnsi="Calibri" w:cs="Calibri"/>
          <w:sz w:val="21"/>
          <w:szCs w:val="21"/>
        </w:rPr>
        <w:t xml:space="preserve">Makalenizi, </w:t>
      </w:r>
      <w:proofErr w:type="spellStart"/>
      <w:r w:rsidRPr="008F2836">
        <w:rPr>
          <w:rFonts w:ascii="Calibri" w:hAnsi="Calibri" w:cs="Calibri"/>
          <w:sz w:val="21"/>
          <w:szCs w:val="21"/>
        </w:rPr>
        <w:t>Editorial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Manager gönderim sistemi aracılığıyla gönderin.</w:t>
      </w:r>
    </w:p>
    <w:p w14:paraId="3364C040" w14:textId="2267C2AB" w:rsidR="008323B4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</w:t>
      </w:r>
      <w:r w:rsidR="008323B4" w:rsidRPr="008F2836">
        <w:rPr>
          <w:rFonts w:ascii="Calibri" w:hAnsi="Calibri" w:cs="Calibri"/>
          <w:sz w:val="21"/>
          <w:szCs w:val="21"/>
        </w:rPr>
        <w:t>Aşağıda, seçtiğiniz dergi için gönderim sistemine giden bağlantıyı takip edin.</w:t>
      </w:r>
    </w:p>
    <w:p w14:paraId="71AA9BE1" w14:textId="77777777" w:rsidR="008323B4" w:rsidRPr="00D76349" w:rsidRDefault="008323B4" w:rsidP="008323B4">
      <w:pPr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hyperlink r:id="rId12" w:tgtFrame="_blank" w:history="1"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Development</w:t>
        </w:r>
      </w:hyperlink>
    </w:p>
    <w:p w14:paraId="392AF183" w14:textId="77777777" w:rsidR="008323B4" w:rsidRPr="00D76349" w:rsidRDefault="008323B4" w:rsidP="008323B4">
      <w:pPr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hyperlink r:id="rId13" w:tgtFrame="_blank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Journal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of Cell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Science</w:t>
        </w:r>
        <w:proofErr w:type="spellEnd"/>
      </w:hyperlink>
    </w:p>
    <w:p w14:paraId="3F800249" w14:textId="77777777" w:rsidR="008323B4" w:rsidRPr="00D76349" w:rsidRDefault="008323B4" w:rsidP="008323B4">
      <w:pPr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hyperlink r:id="rId14" w:tgtFrame="_blank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Journal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of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Experimental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Biology</w:t>
        </w:r>
        <w:proofErr w:type="spellEnd"/>
      </w:hyperlink>
    </w:p>
    <w:p w14:paraId="2CE4803D" w14:textId="77777777" w:rsidR="008323B4" w:rsidRPr="00D76349" w:rsidRDefault="008323B4" w:rsidP="008323B4">
      <w:pPr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hyperlink r:id="rId15" w:tgtFrame="_blank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Disease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Models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&amp;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Mechanisms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*</w:t>
        </w:r>
      </w:hyperlink>
    </w:p>
    <w:p w14:paraId="55187635" w14:textId="77777777" w:rsidR="008323B4" w:rsidRPr="00D76349" w:rsidRDefault="008323B4" w:rsidP="008323B4">
      <w:pPr>
        <w:numPr>
          <w:ilvl w:val="1"/>
          <w:numId w:val="2"/>
        </w:numPr>
        <w:rPr>
          <w:rFonts w:ascii="Calibri" w:hAnsi="Calibri" w:cs="Calibri"/>
          <w:b/>
          <w:bCs/>
          <w:sz w:val="21"/>
          <w:szCs w:val="21"/>
        </w:rPr>
      </w:pPr>
      <w:hyperlink r:id="rId16" w:tgtFrame="_blank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Biology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Open*</w:t>
        </w:r>
      </w:hyperlink>
    </w:p>
    <w:p w14:paraId="027266FE" w14:textId="5EC00595" w:rsidR="00D76349" w:rsidRPr="008F2836" w:rsidRDefault="00FC6FA9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(*</w:t>
      </w:r>
      <w:proofErr w:type="spellStart"/>
      <w:r w:rsidRPr="008F2836">
        <w:rPr>
          <w:rFonts w:ascii="Calibri" w:hAnsi="Calibri" w:cs="Calibri"/>
          <w:sz w:val="21"/>
          <w:szCs w:val="21"/>
        </w:rPr>
        <w:t>Max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Planck </w:t>
      </w:r>
      <w:proofErr w:type="spellStart"/>
      <w:r w:rsidRPr="008F2836">
        <w:rPr>
          <w:rFonts w:ascii="Calibri" w:hAnsi="Calibri" w:cs="Calibri"/>
          <w:sz w:val="21"/>
          <w:szCs w:val="21"/>
        </w:rPr>
        <w:t>Society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Enstitüleri, California Üniversitesi kampüsleri ve beş dergiye sahip Read &amp; </w:t>
      </w:r>
      <w:proofErr w:type="spellStart"/>
      <w:r w:rsidRPr="008F2836">
        <w:rPr>
          <w:rFonts w:ascii="Calibri" w:hAnsi="Calibri" w:cs="Calibri"/>
          <w:sz w:val="21"/>
          <w:szCs w:val="21"/>
        </w:rPr>
        <w:t>Publish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anlaşmalarına sahip diğer kurumlardan ilgili yazarlar.)</w:t>
      </w:r>
    </w:p>
    <w:p w14:paraId="422CB0F9" w14:textId="01A3EAD3" w:rsidR="00355976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</w:t>
      </w:r>
      <w:r w:rsidR="00355976" w:rsidRPr="008F2836">
        <w:rPr>
          <w:rFonts w:ascii="Calibri" w:hAnsi="Calibri" w:cs="Calibri"/>
          <w:sz w:val="21"/>
          <w:szCs w:val="21"/>
        </w:rPr>
        <w:t xml:space="preserve">Eğer zaten bir </w:t>
      </w:r>
      <w:proofErr w:type="spellStart"/>
      <w:r w:rsidR="00355976" w:rsidRPr="008F2836">
        <w:rPr>
          <w:rFonts w:ascii="Calibri" w:hAnsi="Calibri" w:cs="Calibri"/>
          <w:sz w:val="21"/>
          <w:szCs w:val="21"/>
        </w:rPr>
        <w:t>Editorial</w:t>
      </w:r>
      <w:proofErr w:type="spellEnd"/>
      <w:r w:rsidR="00355976" w:rsidRPr="008F2836">
        <w:rPr>
          <w:rFonts w:ascii="Calibri" w:hAnsi="Calibri" w:cs="Calibri"/>
          <w:sz w:val="21"/>
          <w:szCs w:val="21"/>
        </w:rPr>
        <w:t xml:space="preserve"> Manager hesabınız varsa, mevcut kullanıcı adı ve şifrenizle giriş yapın. İlk kez </w:t>
      </w:r>
      <w:proofErr w:type="spellStart"/>
      <w:r w:rsidR="00355976" w:rsidRPr="008F2836">
        <w:rPr>
          <w:rFonts w:ascii="Calibri" w:hAnsi="Calibri" w:cs="Calibri"/>
          <w:sz w:val="21"/>
          <w:szCs w:val="21"/>
        </w:rPr>
        <w:t>kullanıcaysanız</w:t>
      </w:r>
      <w:proofErr w:type="spellEnd"/>
      <w:r w:rsidR="00355976" w:rsidRPr="008F2836">
        <w:rPr>
          <w:rFonts w:ascii="Calibri" w:hAnsi="Calibri" w:cs="Calibri"/>
          <w:sz w:val="21"/>
          <w:szCs w:val="21"/>
        </w:rPr>
        <w:t>, bir hesap oluşturmanız gerekecektir</w:t>
      </w:r>
    </w:p>
    <w:p w14:paraId="3323354E" w14:textId="087445D2" w:rsidR="00355976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</w:t>
      </w:r>
      <w:r w:rsidR="002910C3" w:rsidRPr="008F2836">
        <w:rPr>
          <w:rFonts w:ascii="Calibri" w:hAnsi="Calibri" w:cs="Calibri"/>
          <w:sz w:val="21"/>
          <w:szCs w:val="21"/>
        </w:rPr>
        <w:t>Yazar Ana Menüsünden “Yeni Makale Gönder</w:t>
      </w:r>
      <w:r w:rsidR="003B27DB" w:rsidRPr="008F2836">
        <w:rPr>
          <w:rFonts w:ascii="Calibri" w:hAnsi="Calibri" w:cs="Calibri"/>
          <w:sz w:val="21"/>
          <w:szCs w:val="21"/>
        </w:rPr>
        <w:t xml:space="preserve">- </w:t>
      </w:r>
      <w:proofErr w:type="spellStart"/>
      <w:r w:rsidR="003057DE" w:rsidRPr="00D76349">
        <w:rPr>
          <w:rFonts w:ascii="Calibri" w:hAnsi="Calibri" w:cs="Calibri"/>
          <w:sz w:val="21"/>
          <w:szCs w:val="21"/>
        </w:rPr>
        <w:t>Submit</w:t>
      </w:r>
      <w:proofErr w:type="spellEnd"/>
      <w:r w:rsidR="003057DE" w:rsidRPr="00D76349">
        <w:rPr>
          <w:rFonts w:ascii="Calibri" w:hAnsi="Calibri" w:cs="Calibri"/>
          <w:sz w:val="21"/>
          <w:szCs w:val="21"/>
        </w:rPr>
        <w:t xml:space="preserve"> New </w:t>
      </w:r>
      <w:proofErr w:type="spellStart"/>
      <w:r w:rsidR="003057DE" w:rsidRPr="00D76349">
        <w:rPr>
          <w:rFonts w:ascii="Calibri" w:hAnsi="Calibri" w:cs="Calibri"/>
          <w:sz w:val="21"/>
          <w:szCs w:val="21"/>
        </w:rPr>
        <w:t>Manuscript</w:t>
      </w:r>
      <w:proofErr w:type="spellEnd"/>
      <w:r w:rsidR="002910C3" w:rsidRPr="008F2836">
        <w:rPr>
          <w:rFonts w:ascii="Calibri" w:hAnsi="Calibri" w:cs="Calibri"/>
          <w:sz w:val="21"/>
          <w:szCs w:val="21"/>
        </w:rPr>
        <w:t>” seçeneğini seçin.</w:t>
      </w:r>
    </w:p>
    <w:p w14:paraId="7E14824C" w14:textId="6FA7405C" w:rsidR="00D76349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</w:t>
      </w:r>
      <w:r w:rsidR="00B81556" w:rsidRPr="008F2836">
        <w:rPr>
          <w:rFonts w:ascii="Calibri" w:hAnsi="Calibri" w:cs="Calibri"/>
          <w:sz w:val="21"/>
          <w:szCs w:val="21"/>
        </w:rPr>
        <w:t>İlgili yazarın bağlı olduğu kurum, indirimli veya muafiyetli makale işleme ücretleri için uygunluğun belirlenmesinde kullanılır, bu nedenle gönderim öncesinde ilgili yazarı kurumunun onayladığından emin olun.</w:t>
      </w:r>
    </w:p>
    <w:p w14:paraId="03E23E24" w14:textId="7E5D022A" w:rsidR="003E4825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lastRenderedPageBreak/>
        <w:t>*</w:t>
      </w:r>
      <w:r w:rsidR="003E4825" w:rsidRPr="008F2836">
        <w:rPr>
          <w:rFonts w:ascii="Calibri" w:hAnsi="Calibri" w:cs="Calibri"/>
          <w:sz w:val="21"/>
          <w:szCs w:val="21"/>
        </w:rPr>
        <w:t>İlgili yazarın kullanıcı hesabında sağlanan kurum bilgileri, mevcut indirimi belirler. Lütfen kurum, kurumsal e-posta adresi ve ülkenin sağlandığından ve güncel olduğundan emin olun.</w:t>
      </w:r>
    </w:p>
    <w:p w14:paraId="2E2C44A5" w14:textId="51290DB4" w:rsidR="00E002B5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</w:t>
      </w:r>
      <w:r w:rsidR="00E002B5" w:rsidRPr="008F2836">
        <w:rPr>
          <w:rFonts w:ascii="Calibri" w:hAnsi="Calibri" w:cs="Calibri"/>
          <w:sz w:val="21"/>
          <w:szCs w:val="21"/>
        </w:rPr>
        <w:t xml:space="preserve">Eğer Development,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Journal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of Cell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Science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veya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Journal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of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Experimental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Biology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dergisine makale gönderiyorsanız, "Açık Erişim" gönderim sorusunu “Read &amp;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Publish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anlaşması” seçeneğini işaretleyerek tamamlayın. (Lütfen not edin: Bu adım,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Disease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Models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&amp;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Mechanisms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ve </w:t>
      </w:r>
      <w:proofErr w:type="spellStart"/>
      <w:r w:rsidR="00E002B5" w:rsidRPr="008F2836">
        <w:rPr>
          <w:rFonts w:ascii="Calibri" w:hAnsi="Calibri" w:cs="Calibri"/>
          <w:sz w:val="21"/>
          <w:szCs w:val="21"/>
        </w:rPr>
        <w:t>Biology</w:t>
      </w:r>
      <w:proofErr w:type="spellEnd"/>
      <w:r w:rsidR="00E002B5" w:rsidRPr="008F2836">
        <w:rPr>
          <w:rFonts w:ascii="Calibri" w:hAnsi="Calibri" w:cs="Calibri"/>
          <w:sz w:val="21"/>
          <w:szCs w:val="21"/>
        </w:rPr>
        <w:t xml:space="preserve"> Open dergileri için gerekli değildir.)</w:t>
      </w:r>
    </w:p>
    <w:p w14:paraId="29C30DAE" w14:textId="2EFF8364" w:rsidR="00737BA4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</w:t>
      </w:r>
      <w:r w:rsidR="00737BA4" w:rsidRPr="008F2836">
        <w:rPr>
          <w:rFonts w:ascii="Calibri" w:hAnsi="Calibri" w:cs="Calibri"/>
          <w:sz w:val="21"/>
          <w:szCs w:val="21"/>
        </w:rPr>
        <w:t xml:space="preserve">Açık Erişim yayın ücretinizin fiyatı, nihai gönderim sayfasında, kurumunuzun indirimini göstererek görüntülenebilir. </w:t>
      </w:r>
      <w:r w:rsidR="007B2A21" w:rsidRPr="008F2836">
        <w:rPr>
          <w:rFonts w:ascii="Calibri" w:hAnsi="Calibri" w:cs="Calibri"/>
          <w:sz w:val="21"/>
          <w:szCs w:val="21"/>
        </w:rPr>
        <w:t xml:space="preserve">Eğer indirim uygulanmamışsa, </w:t>
      </w:r>
      <w:r w:rsidR="00737BA4" w:rsidRPr="008F2836">
        <w:rPr>
          <w:rFonts w:ascii="Calibri" w:hAnsi="Calibri" w:cs="Calibri"/>
          <w:sz w:val="21"/>
          <w:szCs w:val="21"/>
        </w:rPr>
        <w:t xml:space="preserve">lütfen Editör Ofisi </w:t>
      </w:r>
      <w:r w:rsidR="00266736" w:rsidRPr="008F2836">
        <w:rPr>
          <w:rFonts w:ascii="Calibri" w:hAnsi="Calibri" w:cs="Calibri"/>
          <w:sz w:val="21"/>
          <w:szCs w:val="21"/>
        </w:rPr>
        <w:t xml:space="preserve">ya da kütüphaneniz ile </w:t>
      </w:r>
      <w:r w:rsidR="00737BA4" w:rsidRPr="008F2836">
        <w:rPr>
          <w:rFonts w:ascii="Calibri" w:hAnsi="Calibri" w:cs="Calibri"/>
          <w:sz w:val="21"/>
          <w:szCs w:val="21"/>
        </w:rPr>
        <w:t>iletişime geçin.</w:t>
      </w:r>
    </w:p>
    <w:p w14:paraId="76DEC65A" w14:textId="7BD77143" w:rsidR="00E8725F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b/>
          <w:bCs/>
          <w:sz w:val="21"/>
          <w:szCs w:val="21"/>
          <w:u w:val="single"/>
        </w:rPr>
        <w:t>Adım 4</w:t>
      </w:r>
      <w:r w:rsidRPr="008F2836">
        <w:rPr>
          <w:rFonts w:ascii="Calibri" w:hAnsi="Calibri" w:cs="Calibri"/>
          <w:sz w:val="21"/>
          <w:szCs w:val="21"/>
        </w:rPr>
        <w:t>: Makaleniz kabul edilirse yapmanız gerekenler.</w:t>
      </w:r>
    </w:p>
    <w:p w14:paraId="4801DF24" w14:textId="1A329AC2" w:rsidR="0001456F" w:rsidRPr="008F2836" w:rsidRDefault="0001456F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*Yayın Anlaşmasını tamamlayın ve geri gönderin.</w:t>
      </w:r>
    </w:p>
    <w:p w14:paraId="783083E8" w14:textId="45A235B2" w:rsidR="00F00AF2" w:rsidRPr="008F2836" w:rsidRDefault="00F00AF2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 xml:space="preserve">* Size </w:t>
      </w:r>
      <w:proofErr w:type="spellStart"/>
      <w:r w:rsidRPr="008F2836">
        <w:rPr>
          <w:rFonts w:ascii="Calibri" w:hAnsi="Calibri" w:cs="Calibri"/>
          <w:sz w:val="21"/>
          <w:szCs w:val="21"/>
        </w:rPr>
        <w:t>RightsLink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ödeme sistemimize ait bir bağlantı göndereceğiz ve eğer kurumunuz bizimle bir Read &amp; </w:t>
      </w:r>
      <w:proofErr w:type="spellStart"/>
      <w:r w:rsidRPr="008F2836">
        <w:rPr>
          <w:rFonts w:ascii="Calibri" w:hAnsi="Calibri" w:cs="Calibri"/>
          <w:sz w:val="21"/>
          <w:szCs w:val="21"/>
        </w:rPr>
        <w:t>Publish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anlaşmasına sahipse, otomatik bir ücret muafiyeti uygulanacaktır. Lütfen not edin: Eğer kurumunuz </w:t>
      </w:r>
      <w:proofErr w:type="spellStart"/>
      <w:r w:rsidRPr="008F2836">
        <w:rPr>
          <w:rFonts w:ascii="Calibri" w:hAnsi="Calibri" w:cs="Calibri"/>
          <w:sz w:val="21"/>
          <w:szCs w:val="21"/>
        </w:rPr>
        <w:t>Touch-Free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iş akışını seçmişse, bu son adımınız olacaktır çünkü kurumunuz işlem bağlantısının bir kopyasını alacak ve fon talebini işle</w:t>
      </w:r>
      <w:r w:rsidR="007911BF" w:rsidRPr="008F2836">
        <w:rPr>
          <w:rFonts w:ascii="Calibri" w:hAnsi="Calibri" w:cs="Calibri"/>
          <w:sz w:val="21"/>
          <w:szCs w:val="21"/>
        </w:rPr>
        <w:t>me koyacaktır</w:t>
      </w:r>
      <w:r w:rsidRPr="008F2836">
        <w:rPr>
          <w:rFonts w:ascii="Calibri" w:hAnsi="Calibri" w:cs="Calibri"/>
          <w:sz w:val="21"/>
          <w:szCs w:val="21"/>
        </w:rPr>
        <w:t>. Kurumunuz uygunluğunuzu onayladığında, bir onay e-postası alacaksınız.</w:t>
      </w:r>
    </w:p>
    <w:p w14:paraId="485229FD" w14:textId="0D017852" w:rsidR="007809EE" w:rsidRPr="008F2836" w:rsidRDefault="007809EE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 xml:space="preserve">* Eğer kurumunuz </w:t>
      </w:r>
      <w:proofErr w:type="spellStart"/>
      <w:r w:rsidRPr="008F2836">
        <w:rPr>
          <w:rFonts w:ascii="Calibri" w:hAnsi="Calibri" w:cs="Calibri"/>
          <w:sz w:val="21"/>
          <w:szCs w:val="21"/>
        </w:rPr>
        <w:t>Touch-Free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iş akışını seçmediyse, bir işlem bağlantısı alacaksınız. Lütfen “[kurum adı]’</w:t>
      </w:r>
      <w:proofErr w:type="spellStart"/>
      <w:r w:rsidRPr="008F2836">
        <w:rPr>
          <w:rFonts w:ascii="Calibri" w:hAnsi="Calibri" w:cs="Calibri"/>
          <w:sz w:val="21"/>
          <w:szCs w:val="21"/>
        </w:rPr>
        <w:t>ndan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fon talep et</w:t>
      </w:r>
      <w:r w:rsidR="00F80EE8" w:rsidRPr="008F2836">
        <w:rPr>
          <w:rFonts w:ascii="Calibri" w:hAnsi="Calibri" w:cs="Calibri"/>
          <w:sz w:val="21"/>
          <w:szCs w:val="21"/>
        </w:rPr>
        <w:t xml:space="preserve">- </w:t>
      </w:r>
      <w:proofErr w:type="spellStart"/>
      <w:r w:rsidR="00F80EE8" w:rsidRPr="00D76349">
        <w:rPr>
          <w:rFonts w:ascii="Calibri" w:hAnsi="Calibri" w:cs="Calibri"/>
          <w:b/>
          <w:bCs/>
          <w:sz w:val="21"/>
          <w:szCs w:val="21"/>
        </w:rPr>
        <w:t>Seek</w:t>
      </w:r>
      <w:proofErr w:type="spellEnd"/>
      <w:r w:rsidR="00F80EE8" w:rsidRPr="00D76349"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="00F80EE8" w:rsidRPr="00D76349">
        <w:rPr>
          <w:rFonts w:ascii="Calibri" w:hAnsi="Calibri" w:cs="Calibri"/>
          <w:b/>
          <w:bCs/>
          <w:sz w:val="21"/>
          <w:szCs w:val="21"/>
        </w:rPr>
        <w:t>funding</w:t>
      </w:r>
      <w:proofErr w:type="spellEnd"/>
      <w:r w:rsidR="00F80EE8" w:rsidRPr="00D76349">
        <w:rPr>
          <w:rFonts w:ascii="Calibri" w:hAnsi="Calibri" w:cs="Calibri"/>
          <w:b/>
          <w:bCs/>
          <w:sz w:val="21"/>
          <w:szCs w:val="21"/>
        </w:rPr>
        <w:t xml:space="preserve"> from [name of </w:t>
      </w:r>
      <w:proofErr w:type="spellStart"/>
      <w:r w:rsidR="00F80EE8" w:rsidRPr="00D76349">
        <w:rPr>
          <w:rFonts w:ascii="Calibri" w:hAnsi="Calibri" w:cs="Calibri"/>
          <w:b/>
          <w:bCs/>
          <w:sz w:val="21"/>
          <w:szCs w:val="21"/>
        </w:rPr>
        <w:t>institution</w:t>
      </w:r>
      <w:proofErr w:type="spellEnd"/>
      <w:r w:rsidR="00F80EE8" w:rsidRPr="00D76349">
        <w:rPr>
          <w:rFonts w:ascii="Calibri" w:hAnsi="Calibri" w:cs="Calibri"/>
          <w:b/>
          <w:bCs/>
          <w:sz w:val="21"/>
          <w:szCs w:val="21"/>
        </w:rPr>
        <w:t>]”</w:t>
      </w:r>
      <w:r w:rsidRPr="008F2836">
        <w:rPr>
          <w:rFonts w:ascii="Calibri" w:hAnsi="Calibri" w:cs="Calibri"/>
          <w:sz w:val="21"/>
          <w:szCs w:val="21"/>
        </w:rPr>
        <w:t>” seçeneğini işaretleyin ve ardından “</w:t>
      </w:r>
      <w:proofErr w:type="spellStart"/>
      <w:r w:rsidRPr="008F2836">
        <w:rPr>
          <w:rFonts w:ascii="Calibri" w:hAnsi="Calibri" w:cs="Calibri"/>
          <w:sz w:val="21"/>
          <w:szCs w:val="21"/>
        </w:rPr>
        <w:t>sonraki”ye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tıklayın. Bu sizi </w:t>
      </w:r>
      <w:proofErr w:type="spellStart"/>
      <w:r w:rsidRPr="008F2836">
        <w:rPr>
          <w:rFonts w:ascii="Calibri" w:hAnsi="Calibri" w:cs="Calibri"/>
          <w:sz w:val="21"/>
          <w:szCs w:val="21"/>
        </w:rPr>
        <w:t>RightsLink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Açık Erişim ödeme sistemimizin giriş sayfasına yönlendirecektir. Zaten bir hesabınız varsa, mevcut kullanıcı adı ve şifrenizle giriş yapın. İlk kez </w:t>
      </w:r>
      <w:proofErr w:type="spellStart"/>
      <w:r w:rsidRPr="008F2836">
        <w:rPr>
          <w:rFonts w:ascii="Calibri" w:hAnsi="Calibri" w:cs="Calibri"/>
          <w:sz w:val="21"/>
          <w:szCs w:val="21"/>
        </w:rPr>
        <w:t>kullanıcaysanız</w:t>
      </w:r>
      <w:proofErr w:type="spellEnd"/>
      <w:r w:rsidRPr="008F2836">
        <w:rPr>
          <w:rFonts w:ascii="Calibri" w:hAnsi="Calibri" w:cs="Calibri"/>
          <w:sz w:val="21"/>
          <w:szCs w:val="21"/>
        </w:rPr>
        <w:t>, bir hesap oluşturmanız gerekecektir</w:t>
      </w:r>
      <w:r w:rsidR="00A06B7E" w:rsidRPr="008F2836">
        <w:rPr>
          <w:rFonts w:ascii="Calibri" w:hAnsi="Calibri" w:cs="Calibri"/>
          <w:sz w:val="21"/>
          <w:szCs w:val="21"/>
        </w:rPr>
        <w:t>.</w:t>
      </w:r>
    </w:p>
    <w:p w14:paraId="76DBF244" w14:textId="54007F62" w:rsidR="00E00AEB" w:rsidRPr="008F2836" w:rsidRDefault="00E00AEB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>* Giriş yaptıktan sonra, bilgilerinizi gözden geçirebilir, şartlar ve koşulları onaylayabilir ve 'Onay İçin Gönder</w:t>
      </w:r>
      <w:r w:rsidR="00C37D41" w:rsidRPr="008F2836">
        <w:rPr>
          <w:rFonts w:ascii="Calibri" w:hAnsi="Calibri" w:cs="Calibri"/>
          <w:sz w:val="21"/>
          <w:szCs w:val="21"/>
        </w:rPr>
        <w:t xml:space="preserve">- </w:t>
      </w:r>
      <w:proofErr w:type="spellStart"/>
      <w:r w:rsidR="00C37D41" w:rsidRPr="00D76349">
        <w:rPr>
          <w:rFonts w:ascii="Calibri" w:hAnsi="Calibri" w:cs="Calibri"/>
          <w:b/>
          <w:bCs/>
          <w:sz w:val="21"/>
          <w:szCs w:val="21"/>
        </w:rPr>
        <w:t>Submit</w:t>
      </w:r>
      <w:proofErr w:type="spellEnd"/>
      <w:r w:rsidR="00C37D41" w:rsidRPr="00D76349"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="00C37D41" w:rsidRPr="00D76349">
        <w:rPr>
          <w:rFonts w:ascii="Calibri" w:hAnsi="Calibri" w:cs="Calibri"/>
          <w:b/>
          <w:bCs/>
          <w:sz w:val="21"/>
          <w:szCs w:val="21"/>
        </w:rPr>
        <w:t>for</w:t>
      </w:r>
      <w:proofErr w:type="spellEnd"/>
      <w:r w:rsidR="00C37D41" w:rsidRPr="00D76349"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 w:rsidR="00C37D41" w:rsidRPr="00D76349">
        <w:rPr>
          <w:rFonts w:ascii="Calibri" w:hAnsi="Calibri" w:cs="Calibri"/>
          <w:b/>
          <w:bCs/>
          <w:sz w:val="21"/>
          <w:szCs w:val="21"/>
        </w:rPr>
        <w:t>Approval</w:t>
      </w:r>
      <w:proofErr w:type="spellEnd"/>
      <w:r w:rsidR="00C37D41" w:rsidRPr="00D76349">
        <w:rPr>
          <w:rFonts w:ascii="Calibri" w:hAnsi="Calibri" w:cs="Calibri"/>
          <w:b/>
          <w:bCs/>
          <w:sz w:val="21"/>
          <w:szCs w:val="21"/>
        </w:rPr>
        <w:t>’</w:t>
      </w:r>
      <w:r w:rsidRPr="008F2836">
        <w:rPr>
          <w:rFonts w:ascii="Calibri" w:hAnsi="Calibri" w:cs="Calibri"/>
          <w:sz w:val="21"/>
          <w:szCs w:val="21"/>
        </w:rPr>
        <w:t>' seçeneğini seçebilirsiniz.</w:t>
      </w:r>
    </w:p>
    <w:p w14:paraId="7B26FB59" w14:textId="516CAFE4" w:rsidR="00416146" w:rsidRPr="008F2836" w:rsidRDefault="00416146">
      <w:pPr>
        <w:rPr>
          <w:rFonts w:ascii="Calibri" w:hAnsi="Calibri" w:cs="Calibri"/>
          <w:sz w:val="21"/>
          <w:szCs w:val="21"/>
          <w:u w:val="single"/>
        </w:rPr>
      </w:pPr>
      <w:r w:rsidRPr="008F2836">
        <w:rPr>
          <w:rFonts w:ascii="Calibri" w:hAnsi="Calibri" w:cs="Calibri"/>
          <w:sz w:val="21"/>
          <w:szCs w:val="21"/>
        </w:rPr>
        <w:t xml:space="preserve">*Kurumunuz, Read &amp; </w:t>
      </w:r>
      <w:proofErr w:type="spellStart"/>
      <w:r w:rsidRPr="008F2836">
        <w:rPr>
          <w:rFonts w:ascii="Calibri" w:hAnsi="Calibri" w:cs="Calibri"/>
          <w:sz w:val="21"/>
          <w:szCs w:val="21"/>
        </w:rPr>
        <w:t>Publish</w:t>
      </w:r>
      <w:proofErr w:type="spellEnd"/>
      <w:r w:rsidRPr="008F2836">
        <w:rPr>
          <w:rFonts w:ascii="Calibri" w:hAnsi="Calibri" w:cs="Calibri"/>
          <w:sz w:val="21"/>
          <w:szCs w:val="21"/>
        </w:rPr>
        <w:t xml:space="preserve"> anlaşmamız kapsamında ücretsiz Açık Erişim (OA) yayımlama için uygun olduğunuzu onayladığında, bir onay e-postası alacaksınız. Makalenizin PDF taslağı incelemeniz için size gönderilecek ve nihai onaylı versiyon Açık Erişim CC BY lisansı altında </w:t>
      </w:r>
      <w:r w:rsidRPr="008F2836">
        <w:rPr>
          <w:rFonts w:ascii="Calibri" w:hAnsi="Calibri" w:cs="Calibri"/>
          <w:sz w:val="21"/>
          <w:szCs w:val="21"/>
          <w:u w:val="single"/>
        </w:rPr>
        <w:t>yayımlanacaktır.</w:t>
      </w:r>
    </w:p>
    <w:p w14:paraId="20C9D33F" w14:textId="1F28C06C" w:rsidR="00C12D96" w:rsidRPr="008F2836" w:rsidRDefault="00E30B16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b/>
          <w:bCs/>
          <w:sz w:val="21"/>
          <w:szCs w:val="21"/>
          <w:u w:val="single"/>
        </w:rPr>
        <w:t>Adım 5</w:t>
      </w:r>
      <w:r w:rsidRPr="008F2836">
        <w:rPr>
          <w:rFonts w:ascii="Calibri" w:hAnsi="Calibri" w:cs="Calibri"/>
          <w:b/>
          <w:bCs/>
          <w:sz w:val="21"/>
          <w:szCs w:val="21"/>
        </w:rPr>
        <w:t>:</w:t>
      </w:r>
      <w:r w:rsidRPr="008F2836">
        <w:rPr>
          <w:rFonts w:ascii="Calibri" w:hAnsi="Calibri" w:cs="Calibri"/>
          <w:sz w:val="21"/>
          <w:szCs w:val="21"/>
        </w:rPr>
        <w:t xml:space="preserve"> Makalenizi tanıtın ve paylaşın.</w:t>
      </w:r>
    </w:p>
    <w:p w14:paraId="6A39A3BF" w14:textId="3F4509F8" w:rsidR="00C12D96" w:rsidRPr="008F2836" w:rsidRDefault="00E07771">
      <w:pPr>
        <w:rPr>
          <w:rFonts w:ascii="Calibri" w:hAnsi="Calibri" w:cs="Calibri"/>
          <w:sz w:val="21"/>
          <w:szCs w:val="21"/>
        </w:rPr>
      </w:pPr>
      <w:r w:rsidRPr="008F2836">
        <w:rPr>
          <w:rFonts w:ascii="Calibri" w:hAnsi="Calibri" w:cs="Calibri"/>
          <w:sz w:val="21"/>
          <w:szCs w:val="21"/>
        </w:rPr>
        <w:t xml:space="preserve">Makaleniz Açık Erişim olarak yayımlanacaktır. Bu, makalenizi istediğiniz kadar geniş bir şekilde paylaşabileceğiniz anlamına gelir (sosyal medya ve akademik </w:t>
      </w:r>
      <w:proofErr w:type="gramStart"/>
      <w:r w:rsidRPr="008F2836">
        <w:rPr>
          <w:rFonts w:ascii="Calibri" w:hAnsi="Calibri" w:cs="Calibri"/>
          <w:sz w:val="21"/>
          <w:szCs w:val="21"/>
        </w:rPr>
        <w:t>işbirliği</w:t>
      </w:r>
      <w:proofErr w:type="gramEnd"/>
      <w:r w:rsidRPr="008F2836">
        <w:rPr>
          <w:rFonts w:ascii="Calibri" w:hAnsi="Calibri" w:cs="Calibri"/>
          <w:sz w:val="21"/>
          <w:szCs w:val="21"/>
        </w:rPr>
        <w:t xml:space="preserve"> ağları aracılığıyla, e-posta ile, derslerinizde vb.), çünkü dünya çapındaki herkes – kurumlarının lisans anlaşmalarına bakılmaksızın – makaleyi okuyabilir ve daha fazla paylaşabilir.</w:t>
      </w:r>
    </w:p>
    <w:p w14:paraId="2CB321EC" w14:textId="449C0A5A" w:rsidR="00686154" w:rsidRPr="00686154" w:rsidRDefault="00686154" w:rsidP="00686154">
      <w:pPr>
        <w:rPr>
          <w:rFonts w:ascii="Calibri" w:hAnsi="Calibri" w:cs="Calibri"/>
          <w:sz w:val="21"/>
          <w:szCs w:val="21"/>
        </w:rPr>
      </w:pPr>
      <w:r w:rsidRPr="00686154">
        <w:rPr>
          <w:rFonts w:ascii="Calibri" w:hAnsi="Calibri" w:cs="Calibri"/>
          <w:sz w:val="21"/>
          <w:szCs w:val="21"/>
        </w:rPr>
        <w:t>Herhangi bir sorunuz var</w:t>
      </w:r>
      <w:r w:rsidRPr="008F2836">
        <w:rPr>
          <w:rFonts w:ascii="Calibri" w:hAnsi="Calibri" w:cs="Calibri"/>
          <w:sz w:val="21"/>
          <w:szCs w:val="21"/>
        </w:rPr>
        <w:t>sa l</w:t>
      </w:r>
      <w:r w:rsidRPr="00686154">
        <w:rPr>
          <w:rFonts w:ascii="Calibri" w:hAnsi="Calibri" w:cs="Calibri"/>
          <w:sz w:val="21"/>
          <w:szCs w:val="21"/>
        </w:rPr>
        <w:t>ütfen aşağıdaki bağlantılara tıklayarak ilgili dergiye e-posta gönderin:</w:t>
      </w:r>
    </w:p>
    <w:p w14:paraId="7DC7D63C" w14:textId="77777777" w:rsidR="00686154" w:rsidRPr="00D76349" w:rsidRDefault="00686154" w:rsidP="00686154">
      <w:pPr>
        <w:numPr>
          <w:ilvl w:val="0"/>
          <w:numId w:val="5"/>
        </w:numPr>
        <w:rPr>
          <w:rFonts w:ascii="Calibri" w:hAnsi="Calibri" w:cs="Calibri"/>
          <w:b/>
          <w:bCs/>
          <w:sz w:val="21"/>
          <w:szCs w:val="21"/>
        </w:rPr>
      </w:pPr>
      <w:hyperlink r:id="rId17" w:history="1"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Development</w:t>
        </w:r>
      </w:hyperlink>
    </w:p>
    <w:p w14:paraId="7672C849" w14:textId="77777777" w:rsidR="00686154" w:rsidRPr="00D76349" w:rsidRDefault="00686154" w:rsidP="00686154">
      <w:pPr>
        <w:numPr>
          <w:ilvl w:val="0"/>
          <w:numId w:val="5"/>
        </w:numPr>
        <w:rPr>
          <w:rFonts w:ascii="Calibri" w:hAnsi="Calibri" w:cs="Calibri"/>
          <w:b/>
          <w:bCs/>
          <w:sz w:val="21"/>
          <w:szCs w:val="21"/>
        </w:rPr>
      </w:pPr>
      <w:hyperlink r:id="rId18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Journal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of Cell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Science</w:t>
        </w:r>
        <w:proofErr w:type="spellEnd"/>
      </w:hyperlink>
    </w:p>
    <w:p w14:paraId="2C7A888A" w14:textId="77777777" w:rsidR="00686154" w:rsidRPr="00D76349" w:rsidRDefault="00686154" w:rsidP="00686154">
      <w:pPr>
        <w:numPr>
          <w:ilvl w:val="0"/>
          <w:numId w:val="5"/>
        </w:numPr>
        <w:rPr>
          <w:rFonts w:ascii="Calibri" w:hAnsi="Calibri" w:cs="Calibri"/>
          <w:b/>
          <w:bCs/>
          <w:sz w:val="21"/>
          <w:szCs w:val="21"/>
        </w:rPr>
      </w:pPr>
      <w:hyperlink r:id="rId19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Journal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of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Experimental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Biology</w:t>
        </w:r>
        <w:proofErr w:type="spellEnd"/>
      </w:hyperlink>
    </w:p>
    <w:p w14:paraId="73D4DEE3" w14:textId="77777777" w:rsidR="00686154" w:rsidRPr="00D76349" w:rsidRDefault="00686154" w:rsidP="00686154">
      <w:pPr>
        <w:numPr>
          <w:ilvl w:val="0"/>
          <w:numId w:val="5"/>
        </w:numPr>
        <w:rPr>
          <w:rFonts w:ascii="Calibri" w:hAnsi="Calibri" w:cs="Calibri"/>
          <w:b/>
          <w:bCs/>
          <w:sz w:val="21"/>
          <w:szCs w:val="21"/>
        </w:rPr>
      </w:pPr>
      <w:hyperlink r:id="rId20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Disease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Models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&amp; </w:t>
        </w:r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Mechanisms</w:t>
        </w:r>
        <w:proofErr w:type="spellEnd"/>
      </w:hyperlink>
    </w:p>
    <w:p w14:paraId="4877929D" w14:textId="77777777" w:rsidR="00686154" w:rsidRPr="00D76349" w:rsidRDefault="00686154" w:rsidP="00686154">
      <w:pPr>
        <w:numPr>
          <w:ilvl w:val="0"/>
          <w:numId w:val="5"/>
        </w:numPr>
        <w:rPr>
          <w:rFonts w:ascii="Calibri" w:hAnsi="Calibri" w:cs="Calibri"/>
          <w:b/>
          <w:bCs/>
          <w:sz w:val="21"/>
          <w:szCs w:val="21"/>
        </w:rPr>
      </w:pPr>
      <w:hyperlink r:id="rId21" w:history="1">
        <w:proofErr w:type="spellStart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>Biology</w:t>
        </w:r>
        <w:proofErr w:type="spellEnd"/>
        <w:r w:rsidRPr="00D76349">
          <w:rPr>
            <w:rStyle w:val="Kpr"/>
            <w:rFonts w:ascii="Calibri" w:hAnsi="Calibri" w:cs="Calibri"/>
            <w:b/>
            <w:bCs/>
            <w:sz w:val="21"/>
            <w:szCs w:val="21"/>
          </w:rPr>
          <w:t xml:space="preserve"> Open</w:t>
        </w:r>
      </w:hyperlink>
    </w:p>
    <w:p w14:paraId="553F8726" w14:textId="77777777" w:rsidR="00686154" w:rsidRDefault="00686154"/>
    <w:p w14:paraId="74D93E35" w14:textId="77777777" w:rsidR="008F2836" w:rsidRDefault="008F2836"/>
    <w:p w14:paraId="7105932E" w14:textId="77777777" w:rsidR="008F2836" w:rsidRDefault="008F2836"/>
    <w:sectPr w:rsidR="008F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631B"/>
    <w:multiLevelType w:val="multilevel"/>
    <w:tmpl w:val="A0E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C0695"/>
    <w:multiLevelType w:val="multilevel"/>
    <w:tmpl w:val="87C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4D7C2F"/>
    <w:multiLevelType w:val="multilevel"/>
    <w:tmpl w:val="C83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DD7AAB"/>
    <w:multiLevelType w:val="multilevel"/>
    <w:tmpl w:val="AC6E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A565DE"/>
    <w:multiLevelType w:val="multilevel"/>
    <w:tmpl w:val="8830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8575990">
    <w:abstractNumId w:val="0"/>
  </w:num>
  <w:num w:numId="2" w16cid:durableId="740297889">
    <w:abstractNumId w:val="3"/>
  </w:num>
  <w:num w:numId="3" w16cid:durableId="1056974694">
    <w:abstractNumId w:val="1"/>
  </w:num>
  <w:num w:numId="4" w16cid:durableId="1275865975">
    <w:abstractNumId w:val="2"/>
  </w:num>
  <w:num w:numId="5" w16cid:durableId="1978680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6F"/>
    <w:rsid w:val="0001456F"/>
    <w:rsid w:val="00111ABB"/>
    <w:rsid w:val="001765D8"/>
    <w:rsid w:val="00194DD2"/>
    <w:rsid w:val="00240883"/>
    <w:rsid w:val="00266736"/>
    <w:rsid w:val="002910C3"/>
    <w:rsid w:val="00303B06"/>
    <w:rsid w:val="003057DE"/>
    <w:rsid w:val="0032295C"/>
    <w:rsid w:val="00355976"/>
    <w:rsid w:val="003B27DB"/>
    <w:rsid w:val="003C7C9D"/>
    <w:rsid w:val="003E4825"/>
    <w:rsid w:val="00416146"/>
    <w:rsid w:val="00527F10"/>
    <w:rsid w:val="00537EE3"/>
    <w:rsid w:val="00686154"/>
    <w:rsid w:val="00703A80"/>
    <w:rsid w:val="00737BA4"/>
    <w:rsid w:val="00764A3A"/>
    <w:rsid w:val="007809EE"/>
    <w:rsid w:val="007911BF"/>
    <w:rsid w:val="007B2A21"/>
    <w:rsid w:val="007C477C"/>
    <w:rsid w:val="007E74D3"/>
    <w:rsid w:val="008323B4"/>
    <w:rsid w:val="008B1925"/>
    <w:rsid w:val="008F2836"/>
    <w:rsid w:val="00A06B7E"/>
    <w:rsid w:val="00A82A6F"/>
    <w:rsid w:val="00A96BE4"/>
    <w:rsid w:val="00AD39D2"/>
    <w:rsid w:val="00B42574"/>
    <w:rsid w:val="00B55E21"/>
    <w:rsid w:val="00B81556"/>
    <w:rsid w:val="00BC2A5F"/>
    <w:rsid w:val="00C12D96"/>
    <w:rsid w:val="00C37D41"/>
    <w:rsid w:val="00C5606A"/>
    <w:rsid w:val="00C56894"/>
    <w:rsid w:val="00D76349"/>
    <w:rsid w:val="00DC4ECF"/>
    <w:rsid w:val="00E002B5"/>
    <w:rsid w:val="00E00AEB"/>
    <w:rsid w:val="00E06D0A"/>
    <w:rsid w:val="00E07771"/>
    <w:rsid w:val="00E30B16"/>
    <w:rsid w:val="00E76CC1"/>
    <w:rsid w:val="00E8725F"/>
    <w:rsid w:val="00F00AF2"/>
    <w:rsid w:val="00F17642"/>
    <w:rsid w:val="00F5294C"/>
    <w:rsid w:val="00F80EE8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D581"/>
  <w15:chartTrackingRefBased/>
  <w15:docId w15:val="{944EA181-2CDA-40A6-87B8-9E4A3C05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2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2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2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2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2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2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2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2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2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2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2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2A6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2A6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2A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2A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2A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2A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2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2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2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2A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2A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2A6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2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2A6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2A6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7634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634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27F1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303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9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biologists.org/" TargetMode="External"/><Relationship Id="rId13" Type="http://schemas.openxmlformats.org/officeDocument/2006/relationships/hyperlink" Target="https://www.editorialmanager.com/joces/default.aspx" TargetMode="External"/><Relationship Id="rId18" Type="http://schemas.openxmlformats.org/officeDocument/2006/relationships/hyperlink" Target="mailto:jcs@biologist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o@biologists.com" TargetMode="External"/><Relationship Id="rId7" Type="http://schemas.openxmlformats.org/officeDocument/2006/relationships/hyperlink" Target="https://www.biologists.com/read-publish/participating-institutions/" TargetMode="External"/><Relationship Id="rId12" Type="http://schemas.openxmlformats.org/officeDocument/2006/relationships/hyperlink" Target="https://www.editorialmanager.com/develop/default.aspx" TargetMode="External"/><Relationship Id="rId17" Type="http://schemas.openxmlformats.org/officeDocument/2006/relationships/hyperlink" Target="mailto:dev@biologis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itorialmanager.com/bio/default.aspx" TargetMode="External"/><Relationship Id="rId20" Type="http://schemas.openxmlformats.org/officeDocument/2006/relationships/hyperlink" Target="mailto:dmm@biologist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ologists.com/library-hub/read-publish/corresponding-author/" TargetMode="External"/><Relationship Id="rId11" Type="http://schemas.openxmlformats.org/officeDocument/2006/relationships/hyperlink" Target="https://dmm.biologists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ditorialmanager.com/dmm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eb.biologists.org/" TargetMode="External"/><Relationship Id="rId19" Type="http://schemas.openxmlformats.org/officeDocument/2006/relationships/hyperlink" Target="mailto:jeb@biologis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.biologists.org/" TargetMode="External"/><Relationship Id="rId14" Type="http://schemas.openxmlformats.org/officeDocument/2006/relationships/hyperlink" Target="https://www.editorialmanager.com/jexbio/default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ESİNER</dc:creator>
  <cp:keywords/>
  <dc:description/>
  <cp:lastModifiedBy>Ebru ESİNER</cp:lastModifiedBy>
  <cp:revision>3</cp:revision>
  <dcterms:created xsi:type="dcterms:W3CDTF">2025-01-30T08:14:00Z</dcterms:created>
  <dcterms:modified xsi:type="dcterms:W3CDTF">2025-01-30T08:16:00Z</dcterms:modified>
</cp:coreProperties>
</file>